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E3" w:rsidRPr="001E35A6" w:rsidRDefault="00170961" w:rsidP="001261E3">
      <w:pPr>
        <w:rPr>
          <w:rFonts w:asciiTheme="majorHAnsi" w:eastAsia="Times New Roman" w:hAnsiTheme="majorHAnsi"/>
          <w:color w:val="0000FF"/>
          <w:sz w:val="22"/>
          <w:szCs w:val="22"/>
          <w:u w:val="single"/>
          <w:lang w:eastAsia="de-DE"/>
        </w:rPr>
      </w:pPr>
      <w:r w:rsidRPr="001261E3">
        <w:rPr>
          <w:rFonts w:asciiTheme="majorHAnsi" w:eastAsia="Times New Roman" w:hAnsiTheme="majorHAnsi"/>
          <w:sz w:val="22"/>
          <w:szCs w:val="22"/>
          <w:lang w:eastAsia="de-DE"/>
        </w:rPr>
        <w:fldChar w:fldCharType="begin"/>
      </w:r>
      <w:r w:rsidR="001261E3" w:rsidRPr="001261E3">
        <w:rPr>
          <w:rFonts w:asciiTheme="majorHAnsi" w:eastAsia="Times New Roman" w:hAnsiTheme="majorHAnsi"/>
          <w:sz w:val="22"/>
          <w:szCs w:val="22"/>
          <w:lang w:eastAsia="de-DE"/>
        </w:rPr>
        <w:instrText xml:space="preserve"> HYPERLINK "https://email.t-online.de/em/bin/service.mailbox/delivermessagepart?folder=INBOX.Andere+BIs&amp;uId=1377983904170810&amp;mimePartId=2&amp;disposition=inline&amp;acceptRanges=1&amp;noSecureDelivery=1&amp;exifOrientation=" \l "page=1" \o "Seite 1" </w:instrText>
      </w:r>
      <w:r w:rsidRPr="001261E3">
        <w:rPr>
          <w:rFonts w:asciiTheme="majorHAnsi" w:eastAsia="Times New Roman" w:hAnsiTheme="majorHAnsi"/>
          <w:sz w:val="22"/>
          <w:szCs w:val="22"/>
          <w:lang w:eastAsia="de-DE"/>
        </w:rPr>
        <w:fldChar w:fldCharType="separate"/>
      </w:r>
    </w:p>
    <w:p w:rsidR="00FB73F8" w:rsidRPr="00C706FB" w:rsidRDefault="00170961" w:rsidP="00FB73F8">
      <w:pPr>
        <w:jc w:val="center"/>
        <w:rPr>
          <w:rFonts w:ascii="Times New Roman" w:hAnsi="Times New Roman"/>
          <w:b/>
          <w:sz w:val="22"/>
          <w:szCs w:val="22"/>
          <w:lang w:val="de-DE"/>
        </w:rPr>
      </w:pPr>
      <w:r w:rsidRPr="001261E3">
        <w:rPr>
          <w:rFonts w:asciiTheme="majorHAnsi" w:eastAsia="Times New Roman" w:hAnsiTheme="majorHAnsi"/>
          <w:sz w:val="22"/>
          <w:szCs w:val="22"/>
          <w:lang w:eastAsia="de-DE"/>
        </w:rPr>
        <w:fldChar w:fldCharType="end"/>
      </w:r>
      <w:r w:rsidR="00FB73F8" w:rsidRPr="00FB73F8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="00FB73F8" w:rsidRPr="00C706FB">
        <w:rPr>
          <w:rFonts w:ascii="Times New Roman" w:hAnsi="Times New Roman"/>
          <w:b/>
          <w:sz w:val="22"/>
          <w:szCs w:val="22"/>
          <w:lang w:val="de-DE"/>
        </w:rPr>
        <w:t>Petition der</w:t>
      </w:r>
    </w:p>
    <w:p w:rsidR="00FB73F8" w:rsidRPr="00C706FB" w:rsidRDefault="00FB73F8" w:rsidP="00FB73F8">
      <w:pPr>
        <w:jc w:val="center"/>
        <w:rPr>
          <w:rFonts w:ascii="Times New Roman" w:hAnsi="Times New Roman"/>
          <w:b/>
          <w:sz w:val="22"/>
          <w:szCs w:val="22"/>
          <w:lang w:val="de-DE"/>
        </w:rPr>
      </w:pPr>
      <w:r w:rsidRPr="00C706FB">
        <w:rPr>
          <w:rFonts w:ascii="Times New Roman" w:hAnsi="Times New Roman"/>
          <w:b/>
          <w:sz w:val="22"/>
          <w:szCs w:val="22"/>
          <w:lang w:val="de-DE"/>
        </w:rPr>
        <w:t xml:space="preserve">Bürgerinitiative </w:t>
      </w:r>
      <w:proofErr w:type="spellStart"/>
      <w:r w:rsidRPr="00C706FB">
        <w:rPr>
          <w:rFonts w:ascii="Times New Roman" w:hAnsi="Times New Roman"/>
          <w:b/>
          <w:sz w:val="22"/>
          <w:szCs w:val="22"/>
          <w:lang w:val="de-DE"/>
        </w:rPr>
        <w:t>Mahlower</w:t>
      </w:r>
      <w:proofErr w:type="spellEnd"/>
      <w:r w:rsidRPr="00C706FB">
        <w:rPr>
          <w:rFonts w:ascii="Times New Roman" w:hAnsi="Times New Roman"/>
          <w:b/>
          <w:sz w:val="22"/>
          <w:szCs w:val="22"/>
          <w:lang w:val="de-DE"/>
        </w:rPr>
        <w:t xml:space="preserve"> Schriftstellerviertel (BIMS) e. V.</w:t>
      </w:r>
    </w:p>
    <w:p w:rsidR="00FB73F8" w:rsidRPr="00C706FB" w:rsidRDefault="00FB73F8" w:rsidP="00FB73F8">
      <w:pPr>
        <w:jc w:val="center"/>
        <w:rPr>
          <w:rFonts w:ascii="Times New Roman" w:hAnsi="Times New Roman"/>
          <w:b/>
          <w:sz w:val="22"/>
          <w:szCs w:val="22"/>
          <w:lang w:val="de-DE"/>
        </w:rPr>
      </w:pPr>
      <w:r>
        <w:rPr>
          <w:rFonts w:ascii="Times New Roman" w:hAnsi="Times New Roman"/>
          <w:b/>
          <w:sz w:val="22"/>
          <w:szCs w:val="22"/>
          <w:lang w:val="de-DE"/>
        </w:rPr>
        <w:t>an den Kreistag von Teltow-Fläming</w:t>
      </w:r>
    </w:p>
    <w:p w:rsidR="00FB73F8" w:rsidRPr="00C706FB" w:rsidRDefault="00FB73F8" w:rsidP="00FB73F8">
      <w:pPr>
        <w:jc w:val="center"/>
        <w:rPr>
          <w:rFonts w:ascii="Times New Roman" w:hAnsi="Times New Roman"/>
          <w:b/>
          <w:sz w:val="22"/>
          <w:szCs w:val="22"/>
          <w:lang w:val="de-DE"/>
        </w:rPr>
      </w:pPr>
      <w:r w:rsidRPr="00C706FB">
        <w:rPr>
          <w:rFonts w:ascii="Times New Roman" w:hAnsi="Times New Roman"/>
          <w:b/>
          <w:sz w:val="22"/>
          <w:szCs w:val="22"/>
          <w:lang w:val="de-DE"/>
        </w:rPr>
        <w:t xml:space="preserve">zum Problem </w:t>
      </w:r>
      <w:r>
        <w:rPr>
          <w:rFonts w:ascii="Times New Roman" w:hAnsi="Times New Roman"/>
          <w:b/>
          <w:sz w:val="22"/>
          <w:szCs w:val="22"/>
          <w:lang w:val="de-DE"/>
        </w:rPr>
        <w:t>der "Ultra-Feinstaubpartikel (UF</w:t>
      </w:r>
      <w:r w:rsidRPr="00C706FB">
        <w:rPr>
          <w:rFonts w:ascii="Times New Roman" w:hAnsi="Times New Roman"/>
          <w:b/>
          <w:sz w:val="22"/>
          <w:szCs w:val="22"/>
          <w:lang w:val="de-DE"/>
        </w:rPr>
        <w:t>P)</w:t>
      </w:r>
      <w:r>
        <w:rPr>
          <w:rFonts w:ascii="Times New Roman" w:hAnsi="Times New Roman"/>
          <w:b/>
          <w:sz w:val="22"/>
          <w:szCs w:val="22"/>
          <w:lang w:val="de-DE"/>
        </w:rPr>
        <w:t>"</w:t>
      </w:r>
    </w:p>
    <w:p w:rsidR="001261E3" w:rsidRPr="00FB73F8" w:rsidRDefault="001261E3" w:rsidP="001261E3">
      <w:pPr>
        <w:rPr>
          <w:rFonts w:asciiTheme="majorHAnsi" w:eastAsia="Times New Roman" w:hAnsiTheme="majorHAnsi"/>
          <w:sz w:val="22"/>
          <w:szCs w:val="22"/>
          <w:lang w:val="de-DE" w:eastAsia="de-DE"/>
        </w:rPr>
      </w:pPr>
    </w:p>
    <w:p w:rsidR="001261E3" w:rsidRPr="00FB73F8" w:rsidRDefault="00170961" w:rsidP="001261E3">
      <w:pPr>
        <w:rPr>
          <w:rFonts w:asciiTheme="majorHAnsi" w:eastAsia="Times New Roman" w:hAnsiTheme="majorHAnsi"/>
          <w:color w:val="0000FF"/>
          <w:sz w:val="22"/>
          <w:szCs w:val="22"/>
          <w:u w:val="single"/>
          <w:lang w:val="de-DE" w:eastAsia="de-DE"/>
        </w:rPr>
      </w:pPr>
      <w:r w:rsidRPr="001261E3">
        <w:rPr>
          <w:rFonts w:asciiTheme="majorHAnsi" w:eastAsia="Times New Roman" w:hAnsiTheme="majorHAnsi"/>
          <w:sz w:val="22"/>
          <w:szCs w:val="22"/>
          <w:lang w:eastAsia="de-DE"/>
        </w:rPr>
        <w:fldChar w:fldCharType="begin"/>
      </w:r>
      <w:r w:rsidR="001261E3" w:rsidRPr="001261E3">
        <w:rPr>
          <w:rFonts w:asciiTheme="majorHAnsi" w:eastAsia="Times New Roman" w:hAnsiTheme="majorHAnsi"/>
          <w:sz w:val="22"/>
          <w:szCs w:val="22"/>
          <w:lang w:val="de-DE" w:eastAsia="de-DE"/>
        </w:rPr>
        <w:instrText xml:space="preserve"> HYPERLINK "https://email.t-online.de/em/bin/service.mailbox/delivermessagepart?folder=INBOX.Andere+BIs&amp;uId=1377983904170810&amp;mimePartId=2&amp;disposition=inline&amp;acceptRanges=1&amp;noSecureDelivery=1&amp;exifOrientation=" \l "page=3" \o "Seite 3" </w:instrText>
      </w:r>
      <w:r w:rsidRPr="001261E3">
        <w:rPr>
          <w:rFonts w:asciiTheme="majorHAnsi" w:eastAsia="Times New Roman" w:hAnsiTheme="majorHAnsi"/>
          <w:sz w:val="22"/>
          <w:szCs w:val="22"/>
          <w:lang w:eastAsia="de-DE"/>
        </w:rPr>
        <w:fldChar w:fldCharType="separate"/>
      </w:r>
    </w:p>
    <w:p w:rsidR="001261E3" w:rsidRPr="001261E3" w:rsidRDefault="00170961" w:rsidP="001261E3">
      <w:pPr>
        <w:rPr>
          <w:rFonts w:asciiTheme="majorHAnsi" w:eastAsia="Times New Roman" w:hAnsiTheme="majorHAnsi"/>
          <w:sz w:val="22"/>
          <w:szCs w:val="22"/>
          <w:lang w:val="de-DE" w:eastAsia="de-DE"/>
        </w:rPr>
      </w:pPr>
      <w:r w:rsidRPr="001261E3">
        <w:rPr>
          <w:rFonts w:asciiTheme="majorHAnsi" w:eastAsia="Times New Roman" w:hAnsiTheme="majorHAnsi"/>
          <w:sz w:val="22"/>
          <w:szCs w:val="22"/>
          <w:lang w:eastAsia="de-DE"/>
        </w:rPr>
        <w:fldChar w:fldCharType="end"/>
      </w:r>
    </w:p>
    <w:p w:rsidR="001E35A6" w:rsidRPr="001E35A6" w:rsidRDefault="001E35A6" w:rsidP="001261E3">
      <w:pPr>
        <w:rPr>
          <w:rFonts w:asciiTheme="majorHAnsi" w:eastAsia="Times New Roman" w:hAnsiTheme="majorHAnsi" w:cs="Arial"/>
          <w:b/>
          <w:sz w:val="22"/>
          <w:szCs w:val="22"/>
          <w:u w:val="single"/>
          <w:lang w:val="de-DE" w:eastAsia="de-DE"/>
        </w:rPr>
      </w:pPr>
      <w:r w:rsidRPr="001E35A6">
        <w:rPr>
          <w:rFonts w:asciiTheme="majorHAnsi" w:eastAsia="Times New Roman" w:hAnsiTheme="majorHAnsi" w:cs="Arial"/>
          <w:b/>
          <w:sz w:val="22"/>
          <w:szCs w:val="22"/>
          <w:u w:val="single"/>
          <w:lang w:val="de-DE" w:eastAsia="de-DE"/>
        </w:rPr>
        <w:t>Petitum:</w:t>
      </w:r>
    </w:p>
    <w:p w:rsidR="001E35A6" w:rsidRDefault="001E35A6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:rsidR="001261E3" w:rsidRPr="00E70F33" w:rsidRDefault="001261E3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>Der Kreistag Teltow-Fläming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begrüßt und unterstützt</w:t>
      </w:r>
      <w:r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Initiativen für eine sofortige und wissen</w:t>
      </w:r>
      <w:r w:rsid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schaftl</w:t>
      </w:r>
      <w:r w:rsidR="001E35A6"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ich fun</w:t>
      </w:r>
      <w:r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dierte Ultrafeinsta</w:t>
      </w:r>
      <w:r w:rsidR="00E70F33">
        <w:rPr>
          <w:rFonts w:asciiTheme="majorHAnsi" w:eastAsia="Times New Roman" w:hAnsiTheme="majorHAnsi" w:cs="Arial"/>
          <w:sz w:val="22"/>
          <w:szCs w:val="22"/>
          <w:lang w:val="de-DE" w:eastAsia="de-DE"/>
        </w:rPr>
        <w:t>ubmessung im Umfeld des BER. Er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beauftragt die Verwaltung, sich gegenüber der Landesregierung, den im Landtag vertretenen Fraktionen und den regional zustän</w:t>
      </w:r>
      <w:r w:rsid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digen Abgeordneten im</w:t>
      </w:r>
      <w:r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Landtag/Bundestag für eine wissenschaftliche Ultrafeinstaubmessung im Umfeld des Flughafen BER einzusetzen. </w:t>
      </w:r>
      <w:r w:rsidRPr="00E70F33">
        <w:rPr>
          <w:rFonts w:asciiTheme="majorHAnsi" w:eastAsia="Times New Roman" w:hAnsiTheme="majorHAnsi" w:cs="Arial"/>
          <w:sz w:val="22"/>
          <w:szCs w:val="22"/>
          <w:lang w:val="de-DE" w:eastAsia="de-DE"/>
        </w:rPr>
        <w:t>„Nullmessungen“</w:t>
      </w:r>
      <w:r w:rsidR="003D1BF3" w:rsidRPr="00E70F3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</w:t>
      </w:r>
      <w:r w:rsidRPr="00E70F3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sollen noch vor Inbetriebnahme des BER erfolgen. </w:t>
      </w:r>
    </w:p>
    <w:p w:rsidR="001E35A6" w:rsidRPr="00E70F33" w:rsidRDefault="001E35A6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:rsidR="001261E3" w:rsidRPr="001261E3" w:rsidRDefault="001261E3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Der Kreistag wünscht,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über die Ergebnisse und Antworten zeitnah zu unterricht</w:t>
      </w:r>
      <w:r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>et zu werden.</w:t>
      </w:r>
    </w:p>
    <w:p w:rsidR="001261E3" w:rsidRPr="00E70F33" w:rsidRDefault="001261E3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:rsidR="001261E3" w:rsidRPr="00E70F33" w:rsidRDefault="001261E3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:rsidR="001261E3" w:rsidRPr="00E70F33" w:rsidRDefault="001261E3" w:rsidP="001261E3">
      <w:pPr>
        <w:rPr>
          <w:rFonts w:asciiTheme="majorHAnsi" w:eastAsia="Times New Roman" w:hAnsiTheme="majorHAnsi" w:cs="Arial"/>
          <w:b/>
          <w:sz w:val="22"/>
          <w:szCs w:val="22"/>
          <w:u w:val="single"/>
          <w:lang w:val="de-DE" w:eastAsia="de-DE"/>
        </w:rPr>
      </w:pPr>
      <w:r w:rsidRPr="00E70F33">
        <w:rPr>
          <w:rFonts w:asciiTheme="majorHAnsi" w:eastAsia="Times New Roman" w:hAnsiTheme="majorHAnsi" w:cs="Arial"/>
          <w:b/>
          <w:sz w:val="22"/>
          <w:szCs w:val="22"/>
          <w:u w:val="single"/>
          <w:lang w:val="de-DE" w:eastAsia="de-DE"/>
        </w:rPr>
        <w:t>Begründung:</w:t>
      </w:r>
    </w:p>
    <w:p w:rsidR="001261E3" w:rsidRPr="00E70F33" w:rsidRDefault="001261E3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:rsidR="001261E3" w:rsidRPr="00E70F33" w:rsidRDefault="001261E3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E70F3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Neben dem Fluglärm hat auch der Schadstoffausstoß von Flugzeugen erhebliche gesundheitliche </w:t>
      </w:r>
    </w:p>
    <w:p w:rsidR="001261E3" w:rsidRPr="001261E3" w:rsidRDefault="001261E3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E70F3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Risiken und Folgen. </w:t>
      </w:r>
      <w:r w:rsidR="001E35A6"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>Blankenfelde-</w:t>
      </w:r>
      <w:proofErr w:type="spellStart"/>
      <w:r w:rsidR="001E35A6"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>Mahlow</w:t>
      </w:r>
      <w:proofErr w:type="spellEnd"/>
      <w:r w:rsidR="001E35A6"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, 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Großbeeren, </w:t>
      </w:r>
      <w:r w:rsidR="001E35A6"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>Rangsdorf, Ludwigsfelde und Zossen</w:t>
      </w:r>
      <w:r w:rsid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ge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>hören zu den Kommunen bzw. Städten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, die mit Inb</w:t>
      </w:r>
      <w:r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>e</w:t>
      </w:r>
      <w:r w:rsidR="001E35A6"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triebnahme des BER von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Schadstoffemissionen besonders massiv betroffen sein werden. Deshalb ist es auch Aufgabe </w:t>
      </w:r>
      <w:r w:rsidR="001E35A6"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>des K</w:t>
      </w:r>
      <w:r w:rsid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>reistages und der K</w:t>
      </w:r>
      <w:r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>reis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>verwaltung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, 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sich für die Gesundheit der Einwohnerinnen und Einwohner 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im Landkreis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einzusetzen. </w:t>
      </w:r>
    </w:p>
    <w:p w:rsidR="001261E3" w:rsidRPr="001E35A6" w:rsidRDefault="001261E3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:rsidR="001261E3" w:rsidRPr="001261E3" w:rsidRDefault="001261E3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Im Rahmen einer öffentlichen Veranstaltung der grünen Landtagsfraktion am 27.01.2016 in </w:t>
      </w:r>
      <w:proofErr w:type="spellStart"/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Eich</w:t>
      </w:r>
      <w:r w:rsidR="001E35A6"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walde</w:t>
      </w:r>
      <w:proofErr w:type="spellEnd"/>
      <w:r w:rsid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wiesen Experten auf die gesundheitlichen Risiken durch Ultrafeinstaub und die an verschie</w:t>
      </w:r>
      <w:r w:rsid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  <w:t xml:space="preserve">denen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Flughäfen gemessenen, stark erhöhten Belastungen hin. Die Fraktionen Bündnis 90/ Die Grünen und BVB/Freie Wähler haben die Landesregierung im Antrag „Luftbelastung durch </w:t>
      </w:r>
      <w:proofErr w:type="spellStart"/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Ultrafein</w:t>
      </w:r>
      <w:r w:rsidR="001E35A6"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staub</w:t>
      </w:r>
      <w:proofErr w:type="spellEnd"/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am künftigen Flughafen BER messen“(</w:t>
      </w:r>
      <w:proofErr w:type="spellStart"/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Drs</w:t>
      </w:r>
      <w:proofErr w:type="spellEnd"/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. 6/3854) aufgefordert, das Landesamt für Umwelt mit der Errichtung und dem Betrieb einer Messstation an geeigneter Stelle unter An-und Abflugrou</w:t>
      </w:r>
      <w:r w:rsidR="001E35A6"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ten des Flughafens BER zu beauftragen</w:t>
      </w:r>
      <w:r w:rsid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und die Messstation vor dem Start des BER in Betrieb zu neh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men. </w:t>
      </w:r>
      <w:r w:rsid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Der Landtag Brandenburg hat am 28.04.2016 den Antrag u.a. mit Verweis auf fehlende Grenz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werte und die Verantwortung des Bundes bzw. der EU mehrheitlich abgelehnt</w:t>
      </w:r>
      <w:r w:rsid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>.</w:t>
      </w:r>
    </w:p>
    <w:p w:rsidR="001261E3" w:rsidRPr="001261E3" w:rsidRDefault="001261E3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:rsidR="001261E3" w:rsidRPr="001261E3" w:rsidRDefault="001E35A6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>Als betroffener Kreis</w:t>
      </w:r>
      <w:r w:rsidR="001261E3"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protestieren wir gegen die Entscheidung des Landtags und gegen die Untä</w:t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="001261E3"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tig</w:t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="001261E3"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keit der Landesregierung. Die Landesregierung muss ihrer Fürsorge-und Vorsorgepflicht nachkom</w:t>
      </w:r>
      <w:r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="001261E3"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men. Wir begrüßen und unterstützen die Initiative</w:t>
      </w:r>
      <w:r w:rsidR="001261E3"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</w:t>
      </w:r>
      <w:r w:rsidR="001261E3"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der Gemeinde Blankenfelde</w:t>
      </w:r>
      <w:r w:rsidR="00FE4CDD">
        <w:rPr>
          <w:rFonts w:asciiTheme="majorHAnsi" w:eastAsia="Times New Roman" w:hAnsiTheme="majorHAnsi" w:cs="Arial"/>
          <w:sz w:val="22"/>
          <w:szCs w:val="22"/>
          <w:lang w:val="de-DE" w:eastAsia="de-DE"/>
        </w:rPr>
        <w:t>-</w:t>
      </w:r>
      <w:proofErr w:type="spellStart"/>
      <w:r w:rsidR="001261E3"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Mahlow</w:t>
      </w:r>
      <w:proofErr w:type="spellEnd"/>
      <w:r w:rsidR="001261E3"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und der Schutz</w:t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="001261E3"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gemeinschaft der Umlandge</w:t>
      </w:r>
      <w:r w:rsidR="001261E3"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meinden, die sich gegenüber dem </w:t>
      </w:r>
      <w:r w:rsidR="001261E3"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brandenburgischen Minister</w:t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="001261E3"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präsidenten, dem Flughafenkoordinator und dem Umweltminister für die Einrichtung von landesei</w:t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="001261E3"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genen Ultrafeinstaubmessstationen im Flughafenumfeld eingesetzt haben. </w:t>
      </w:r>
    </w:p>
    <w:p w:rsidR="001261E3" w:rsidRPr="001E35A6" w:rsidRDefault="001261E3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:rsidR="001261E3" w:rsidRPr="001261E3" w:rsidRDefault="001261E3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E70F3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Der Kreistag fordert die zuständigen Wahlkreisabgeordneten im Bund und Land und insbesondere die Landesregierung auf, unverzüglich eine kontinuierliche wissenschaftliche Ultrafeinstaubmessung im Umfeld des BER zu gewährleisten.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Dem hessischen Beispiel folgend, soll </w:t>
      </w:r>
      <w:r w:rsidR="001E35A6"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>s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ich auch das branden</w:t>
      </w:r>
      <w:r w:rsid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bur</w:t>
      </w:r>
      <w:r w:rsid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gische Landesamt für Umwelt beteiligen. Um einen Vorher-Nachher</w:t>
      </w:r>
      <w:r w:rsidR="001E35A6"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>-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Vergleich zu ermögl</w:t>
      </w:r>
      <w:r w:rsidR="001E35A6"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>i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chen</w:t>
      </w:r>
      <w:r w:rsidR="001E35A6"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>,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sollen die Messungen bereits geraume Zeit vor Inbetriebnahme des BER einsetzen. Die </w:t>
      </w:r>
      <w:r w:rsidR="001E35A6"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t>Kreisverwal</w:t>
      </w:r>
      <w:r w:rsidR="001E35A6" w:rsidRPr="001E35A6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  <w:t xml:space="preserve">tung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wird beauftragt, diesem Anliegen eigenständig oder im Verbund mit </w:t>
      </w:r>
      <w:r w:rsidR="001E35A6" w:rsidRPr="003D1BF3">
        <w:rPr>
          <w:rFonts w:asciiTheme="majorHAnsi" w:eastAsia="Times New Roman" w:hAnsiTheme="majorHAnsi" w:cs="Arial"/>
          <w:sz w:val="22"/>
          <w:szCs w:val="22"/>
          <w:lang w:val="de-DE" w:eastAsia="de-DE"/>
        </w:rPr>
        <w:t>den Umlandge</w:t>
      </w:r>
      <w:r w:rsidR="003D1BF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meinden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Nachdruck zu verleihen und </w:t>
      </w:r>
      <w:r w:rsidR="001E35A6" w:rsidRPr="003D1BF3">
        <w:rPr>
          <w:rFonts w:asciiTheme="majorHAnsi" w:eastAsia="Times New Roman" w:hAnsiTheme="majorHAnsi" w:cs="Arial"/>
          <w:sz w:val="22"/>
          <w:szCs w:val="22"/>
          <w:lang w:val="de-DE" w:eastAsia="de-DE"/>
        </w:rPr>
        <w:t>den Kreistag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über die Ergebnisse zu unterrichten.</w:t>
      </w:r>
    </w:p>
    <w:p w:rsidR="001E35A6" w:rsidRPr="003D1BF3" w:rsidRDefault="001E35A6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:rsidR="00C765BB" w:rsidRDefault="001261E3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Ohne Messungen keine Langzeitstudien und keine Grenzwerte</w:t>
      </w:r>
      <w:r w:rsidR="00C765BB" w:rsidRP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t>!</w:t>
      </w:r>
      <w:r w:rsidR="001E35A6" w:rsidRP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Die gesundheitsschädigende</w:t>
      </w:r>
      <w:r w:rsidR="003D1BF3" w:rsidRPr="003D1BF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Wir</w:t>
      </w:r>
      <w:r w:rsidR="003D1BF3" w:rsidRPr="003D1BF3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kung von Feinstaub ist weitgehend bekannt. Hierfür gibt es gesetz</w:t>
      </w:r>
      <w:r w:rsidR="003D1BF3">
        <w:rPr>
          <w:rFonts w:asciiTheme="majorHAnsi" w:eastAsia="Times New Roman" w:hAnsiTheme="majorHAnsi" w:cs="Arial"/>
          <w:sz w:val="22"/>
          <w:szCs w:val="22"/>
          <w:lang w:val="de-DE" w:eastAsia="de-DE"/>
        </w:rPr>
        <w:t>li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che Grenzwerte und </w:t>
      </w:r>
      <w:proofErr w:type="spellStart"/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Mess</w:t>
      </w:r>
      <w:proofErr w:type="spellEnd"/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t>-N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etze.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lastRenderedPageBreak/>
        <w:t xml:space="preserve">Anders als für Feinstaub gibt es für Ultrafeinstaubpartikel (UFP), die sich größenmäßig im </w:t>
      </w:r>
      <w:proofErr w:type="spellStart"/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Nano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meterbe</w:t>
      </w:r>
      <w:r w:rsidR="003D1BF3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reich</w:t>
      </w:r>
      <w:proofErr w:type="spellEnd"/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bewegen, aber weder ein geeignetes </w:t>
      </w:r>
      <w:proofErr w:type="spellStart"/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Messnetz</w:t>
      </w:r>
      <w:proofErr w:type="spellEnd"/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noch Grenzwerte. Auch </w:t>
      </w:r>
      <w:proofErr w:type="spellStart"/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Ultrafeinstaub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partikel</w:t>
      </w:r>
      <w:proofErr w:type="spellEnd"/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, die mit pathogenen Substanzen (z.B. polyzyklische, aromatische Kohlenwasserstoffe oder Schwerme</w:t>
      </w:r>
      <w:r w:rsidR="003D1BF3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talle) kontaminiert sind, können erhebliche Folgen für die Gesundheit haben. Sie können die Barriere der Atmungsorgane</w:t>
      </w:r>
      <w:r w:rsidR="003D1BF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passieren und bis in das Lungengewebe, die Blutgefäße und letzt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end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lich in alle Organe des Körpers gelangen und dort entzündliche, allergische oder onkologische Erkrankungen hervorrufen</w:t>
      </w:r>
      <w:r w:rsidR="003D1BF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. </w:t>
      </w:r>
    </w:p>
    <w:p w:rsidR="00C765BB" w:rsidRDefault="00C765BB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:rsidR="00C765BB" w:rsidRDefault="001261E3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Moderne Flugzeugtriebwerke stoßen große Mengen ultrafeiner Partikel aus. Diese kön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nen mit den Methoden herkömmlicher Feinstaub-Messstationen (Wiegen) nicht erfasst werden. Die ultraleichten Partikel werden über große Flächen verteilt und fallen beim Wiegen „nicht ins Gewicht“. Neue </w:t>
      </w:r>
      <w:proofErr w:type="spellStart"/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Mes</w:t>
      </w:r>
      <w:r w:rsidR="003D1BF3" w:rsidRPr="003D1BF3">
        <w:rPr>
          <w:rFonts w:asciiTheme="majorHAnsi" w:eastAsia="Times New Roman" w:hAnsiTheme="majorHAnsi" w:cs="Arial"/>
          <w:sz w:val="22"/>
          <w:szCs w:val="22"/>
          <w:lang w:val="de-DE" w:eastAsia="de-DE"/>
        </w:rPr>
        <w:t>s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="003D1BF3" w:rsidRPr="003D1BF3">
        <w:rPr>
          <w:rFonts w:asciiTheme="majorHAnsi" w:eastAsia="Times New Roman" w:hAnsiTheme="majorHAnsi" w:cs="Arial"/>
          <w:sz w:val="22"/>
          <w:szCs w:val="22"/>
          <w:lang w:val="de-DE" w:eastAsia="de-DE"/>
        </w:rPr>
        <w:t>methoden</w:t>
      </w:r>
      <w:proofErr w:type="spellEnd"/>
      <w:r w:rsidR="003D1BF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(Zählen) erlauben heute die Ermittlung der Anzahl der Ultrafeinstaub-Partikel und eine Zuordnung zum Verursacher. Aufgrund fehlender </w:t>
      </w:r>
      <w:proofErr w:type="spellStart"/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Messverpflichtungen</w:t>
      </w:r>
      <w:proofErr w:type="spellEnd"/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existieren jedoch insbeson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dere im Umfeld von Flughäfen noch zu wenige </w:t>
      </w:r>
      <w:proofErr w:type="spellStart"/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Partikelanzahl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t>-M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essergebnisse</w:t>
      </w:r>
      <w:proofErr w:type="spellEnd"/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für die Durchführung der notwendigen medizinisch-epidemiologischen Studien.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</w:t>
      </w:r>
    </w:p>
    <w:p w:rsidR="00C765BB" w:rsidRDefault="00C765BB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:rsidR="001261E3" w:rsidRPr="001261E3" w:rsidRDefault="001261E3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Ultrafeinstaubmessungen sind komplex und aufwendig. Kommunen 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und Kreise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können das nicht auf einem wissenschaftlich verwertbaren Niveau leisten. Die Realisierung dieser anspruchsvollen Unter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suchungen erfordert nach Angaben des Hessischen Umweltministeriums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„umfangreiche Investitio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nen und auch den Aufbau von Erfahrungen, 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sowohl im Umgang mit der Messtechnik als auch in der Auswertung und Interpretation der Daten. Die Unterstützung durch andere, für diese Art der Unter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suchungen beso</w:t>
      </w:r>
      <w:r w:rsidR="003D1BF3" w:rsidRPr="003D1BF3">
        <w:rPr>
          <w:rFonts w:asciiTheme="majorHAnsi" w:eastAsia="Times New Roman" w:hAnsiTheme="majorHAnsi" w:cs="Arial"/>
          <w:sz w:val="22"/>
          <w:szCs w:val="22"/>
          <w:lang w:val="de-DE" w:eastAsia="de-DE"/>
        </w:rPr>
        <w:t>n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ders kompetenter Kreise“</w:t>
      </w:r>
      <w:r w:rsidR="003D1BF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sei daher anzustreben. </w:t>
      </w:r>
    </w:p>
    <w:p w:rsidR="00C765BB" w:rsidRDefault="00C765BB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:rsidR="001261E3" w:rsidRPr="001261E3" w:rsidRDefault="001261E3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E70F3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Solche Netzwerke gibt es.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Im seit 2008 bestehenden Ultrafeinstaub-Netzwerk GUAN (German </w:t>
      </w:r>
    </w:p>
    <w:p w:rsidR="00C765BB" w:rsidRPr="00E70F33" w:rsidRDefault="001261E3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proofErr w:type="spellStart"/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Ultra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fine</w:t>
      </w:r>
      <w:proofErr w:type="spellEnd"/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Aerosol Network)</w:t>
      </w:r>
      <w:r w:rsidR="003D1BF3" w:rsidRPr="003D1BF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haben sich das Umweltbundesamt und weitere </w:t>
      </w:r>
      <w:r w:rsidR="003D1BF3" w:rsidRPr="003D1BF3">
        <w:rPr>
          <w:rFonts w:asciiTheme="majorHAnsi" w:eastAsia="Times New Roman" w:hAnsiTheme="majorHAnsi" w:cs="Arial"/>
          <w:sz w:val="22"/>
          <w:szCs w:val="22"/>
          <w:lang w:val="de-DE" w:eastAsia="de-DE"/>
        </w:rPr>
        <w:t>F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orschungseinrichtun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gen, wie z.B. das Leipziger Leibniz-Institut für </w:t>
      </w:r>
      <w:proofErr w:type="spellStart"/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Troposphärenforschung</w:t>
      </w:r>
      <w:proofErr w:type="spellEnd"/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oder das Münchner Helm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holtz-Zentrum) zusammengeschlossen. </w:t>
      </w:r>
      <w:r w:rsidRPr="00E70F3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Bundesweit werden derzeit 17 Messstationen betrieben. </w:t>
      </w:r>
    </w:p>
    <w:p w:rsidR="00C765BB" w:rsidRPr="00E70F33" w:rsidRDefault="00C765BB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:rsidR="001261E3" w:rsidRPr="001261E3" w:rsidRDefault="001261E3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Dabei fokussiert man sich bislang v.a. auf die Emissionen im Rahmen des Straßenverkehrs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.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Der Flugverkehr wurde in Deutschland bislang weitgehend vernachlässigt. Im Rahmen einer Anhörung vor dem Umweltausschuss de</w:t>
      </w:r>
      <w:r w:rsidR="009B39C2">
        <w:rPr>
          <w:rFonts w:asciiTheme="majorHAnsi" w:eastAsia="Times New Roman" w:hAnsiTheme="majorHAnsi" w:cs="Arial"/>
          <w:sz w:val="22"/>
          <w:szCs w:val="22"/>
          <w:lang w:val="de-DE" w:eastAsia="de-DE"/>
        </w:rPr>
        <w:t>s Landtags (04.01.2017) wies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Marion Wichmann-Fiebig, Leiterin 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der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Abteilung Luftqualität im Umweltbundesamt (UBA),</w:t>
      </w:r>
      <w:r w:rsidR="003D1BF3" w:rsidRPr="003D1BF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unmissverständlich darauf hin, dass ergän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zende Informationen durch Messungen im Umfeld des BER, dem künftig drittgrößten Flughafen Deutsch</w:t>
      </w:r>
      <w:r w:rsidR="009B39C2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lands, 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sehr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hilfreich wären. Das Brandenburger Landesamt für Umwelt sollte sich daher </w:t>
      </w:r>
      <w:proofErr w:type="spellStart"/>
      <w:r w:rsidR="009B39C2">
        <w:rPr>
          <w:rFonts w:asciiTheme="majorHAnsi" w:eastAsia="Times New Roman" w:hAnsiTheme="majorHAnsi" w:cs="Arial"/>
          <w:sz w:val="22"/>
          <w:szCs w:val="22"/>
          <w:lang w:val="de-DE" w:eastAsia="de-DE"/>
        </w:rPr>
        <w:t>unverzüg</w:t>
      </w:r>
      <w:proofErr w:type="spellEnd"/>
      <w:r w:rsidR="009B39C2">
        <w:rPr>
          <w:rFonts w:asciiTheme="majorHAnsi" w:eastAsia="Times New Roman" w:hAnsiTheme="majorHAnsi" w:cs="Arial"/>
          <w:sz w:val="22"/>
          <w:szCs w:val="22"/>
          <w:lang w:val="de-DE" w:eastAsia="de-DE"/>
        </w:rPr>
        <w:t>-</w:t>
      </w:r>
    </w:p>
    <w:p w:rsidR="001261E3" w:rsidRDefault="001261E3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proofErr w:type="spellStart"/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lich</w:t>
      </w:r>
      <w:proofErr w:type="spellEnd"/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mit landeseigenen Ultrafeinstaubmessstationen im Umfeld des Flughafen BER </w:t>
      </w:r>
      <w:r w:rsidR="009B39C2">
        <w:rPr>
          <w:rFonts w:asciiTheme="majorHAnsi" w:eastAsia="Times New Roman" w:hAnsiTheme="majorHAnsi" w:cs="Arial"/>
          <w:sz w:val="22"/>
          <w:szCs w:val="22"/>
          <w:lang w:val="de-DE" w:eastAsia="de-DE"/>
        </w:rPr>
        <w:t>be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tei</w:t>
      </w:r>
      <w:r w:rsidR="00C765BB" w:rsidRP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softHyphen/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ligen. Auch der Bund sollte hierfür Fördermittel –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z. B. aus der Umweltforschung (UFOPLAN)</w:t>
      </w:r>
      <w:r w:rsidR="00C765BB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–</w:t>
      </w:r>
      <w:r w:rsidR="003D1BF3" w:rsidRPr="003D1BF3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</w:t>
      </w:r>
      <w:r w:rsidRPr="001261E3">
        <w:rPr>
          <w:rFonts w:asciiTheme="majorHAnsi" w:eastAsia="Times New Roman" w:hAnsiTheme="majorHAnsi" w:cs="Arial"/>
          <w:sz w:val="22"/>
          <w:szCs w:val="22"/>
          <w:lang w:val="de-DE" w:eastAsia="de-DE"/>
        </w:rPr>
        <w:t>für die Erhebung tatsächlicher Daten bereitstellen.</w:t>
      </w:r>
    </w:p>
    <w:p w:rsidR="00C765BB" w:rsidRDefault="00C765BB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:rsidR="00C765BB" w:rsidRDefault="00C765BB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:rsidR="00C765BB" w:rsidRDefault="00C765BB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Für die Bürgerinitiative </w:t>
      </w:r>
      <w:proofErr w:type="spellStart"/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>Mahlower</w:t>
      </w:r>
      <w:proofErr w:type="spellEnd"/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Schriftstellerviertel </w:t>
      </w:r>
      <w:r w:rsidR="00FE4CDD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(BIMS) </w:t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e. V. </w:t>
      </w:r>
    </w:p>
    <w:p w:rsidR="00C765BB" w:rsidRDefault="00C765BB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:rsidR="00C765BB" w:rsidRDefault="00C765BB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:rsidR="00C765BB" w:rsidRDefault="00C765BB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:rsidR="00FE4CDD" w:rsidRDefault="00FE4CDD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:rsidR="00FE4CDD" w:rsidRDefault="00FE4CDD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:rsidR="00FE4CDD" w:rsidRDefault="00FE4CDD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:rsidR="00C765BB" w:rsidRDefault="00C765BB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>.............................................................................</w:t>
      </w:r>
      <w:r w:rsidR="00FE4CDD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                                     ........................................................................</w:t>
      </w:r>
    </w:p>
    <w:p w:rsidR="009B39C2" w:rsidRDefault="00C765BB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      </w:t>
      </w:r>
      <w:r w:rsidR="009B39C2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  Sigrid Zentgraf-Gerlach</w:t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    </w:t>
      </w:r>
      <w:r w:rsidR="009B39C2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 w:rsidR="009B39C2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 w:rsidR="009B39C2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 w:rsidR="009B39C2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  <w:t xml:space="preserve">           Annelie Schwenk</w:t>
      </w:r>
    </w:p>
    <w:p w:rsidR="00C765BB" w:rsidRDefault="00C765BB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</w:t>
      </w:r>
      <w:r w:rsidR="009B39C2"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>- 1. Vorsitzende -</w:t>
      </w:r>
      <w:r w:rsidR="009B39C2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                                                                               - Schatzmeisterin -</w:t>
      </w:r>
    </w:p>
    <w:p w:rsidR="006B396C" w:rsidRDefault="006B396C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:rsidR="009B39C2" w:rsidRDefault="009B39C2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  <w:t xml:space="preserve">          Heinrich-Spoerl-Weg</w:t>
      </w:r>
      <w:r w:rsidR="006B396C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4</w:t>
      </w:r>
    </w:p>
    <w:p w:rsidR="006B396C" w:rsidRDefault="009B39C2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  <w:t xml:space="preserve">          </w:t>
      </w:r>
    </w:p>
    <w:p w:rsidR="009B39C2" w:rsidRDefault="006B396C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de-DE" w:eastAsia="de-DE"/>
        </w:rPr>
        <w:tab/>
        <w:t xml:space="preserve">         </w:t>
      </w:r>
      <w:r w:rsidR="009B39C2" w:rsidRPr="006B396C">
        <w:rPr>
          <w:rFonts w:asciiTheme="majorHAnsi" w:eastAsia="Times New Roman" w:hAnsiTheme="majorHAnsi" w:cs="Arial"/>
          <w:b/>
          <w:sz w:val="22"/>
          <w:szCs w:val="22"/>
          <w:u w:val="single"/>
          <w:lang w:val="de-DE" w:eastAsia="de-DE"/>
        </w:rPr>
        <w:t>15831 Blankenfelde-</w:t>
      </w:r>
      <w:proofErr w:type="spellStart"/>
      <w:r w:rsidR="009B39C2" w:rsidRPr="006B396C">
        <w:rPr>
          <w:rFonts w:asciiTheme="majorHAnsi" w:eastAsia="Times New Roman" w:hAnsiTheme="majorHAnsi" w:cs="Arial"/>
          <w:b/>
          <w:sz w:val="22"/>
          <w:szCs w:val="22"/>
          <w:u w:val="single"/>
          <w:lang w:val="de-DE" w:eastAsia="de-DE"/>
        </w:rPr>
        <w:t>Mahlow</w:t>
      </w:r>
      <w:proofErr w:type="spellEnd"/>
    </w:p>
    <w:p w:rsidR="00C765BB" w:rsidRPr="001261E3" w:rsidRDefault="00C765BB" w:rsidP="001261E3">
      <w:pPr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</w:p>
    <w:p w:rsidR="003D19E8" w:rsidRPr="00C765BB" w:rsidRDefault="003D19E8">
      <w:pPr>
        <w:rPr>
          <w:rFonts w:asciiTheme="majorHAnsi" w:hAnsiTheme="majorHAnsi"/>
          <w:sz w:val="22"/>
          <w:szCs w:val="22"/>
          <w:lang w:val="de-DE"/>
        </w:rPr>
      </w:pPr>
    </w:p>
    <w:p w:rsidR="001E35A6" w:rsidRPr="00C765BB" w:rsidRDefault="001E35A6">
      <w:pPr>
        <w:rPr>
          <w:rFonts w:asciiTheme="majorHAnsi" w:hAnsiTheme="majorHAnsi"/>
          <w:sz w:val="22"/>
          <w:szCs w:val="22"/>
          <w:lang w:val="de-DE"/>
        </w:rPr>
      </w:pPr>
    </w:p>
    <w:sectPr w:rsidR="001E35A6" w:rsidRPr="00C765BB" w:rsidSect="001261E3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1261E3"/>
    <w:rsid w:val="00041E16"/>
    <w:rsid w:val="001261E3"/>
    <w:rsid w:val="00170961"/>
    <w:rsid w:val="00172753"/>
    <w:rsid w:val="001E35A6"/>
    <w:rsid w:val="003D19E8"/>
    <w:rsid w:val="003D1BF3"/>
    <w:rsid w:val="00444AA3"/>
    <w:rsid w:val="004C2E56"/>
    <w:rsid w:val="005A6322"/>
    <w:rsid w:val="006B396C"/>
    <w:rsid w:val="008D7A73"/>
    <w:rsid w:val="009B39C2"/>
    <w:rsid w:val="00A725A7"/>
    <w:rsid w:val="00B60869"/>
    <w:rsid w:val="00C765BB"/>
    <w:rsid w:val="00CB1995"/>
    <w:rsid w:val="00E70F33"/>
    <w:rsid w:val="00FB73F8"/>
    <w:rsid w:val="00FE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5A6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35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E35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35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E35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E35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35A6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35A6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35A6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35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35A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261E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35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E35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35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E35A6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E35A6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35A6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35A6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35A6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35A6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1E35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E35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35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35A6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E35A6"/>
    <w:rPr>
      <w:b/>
      <w:bCs/>
    </w:rPr>
  </w:style>
  <w:style w:type="character" w:styleId="Hervorhebung">
    <w:name w:val="Emphasis"/>
    <w:basedOn w:val="Absatz-Standardschriftart"/>
    <w:uiPriority w:val="20"/>
    <w:qFormat/>
    <w:rsid w:val="001E35A6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E35A6"/>
    <w:rPr>
      <w:szCs w:val="32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1E35A6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1E35A6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1E35A6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1E35A6"/>
    <w:rPr>
      <w:b/>
      <w:i/>
      <w:sz w:val="24"/>
    </w:rPr>
  </w:style>
  <w:style w:type="character" w:styleId="SchwacheHervorhebung">
    <w:name w:val="Subtle Emphasis"/>
    <w:uiPriority w:val="19"/>
    <w:qFormat/>
    <w:rsid w:val="001E35A6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E35A6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E35A6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E35A6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35A6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35A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Dwarfy</dc:creator>
  <cp:lastModifiedBy>Dwarfy</cp:lastModifiedBy>
  <cp:revision>4</cp:revision>
  <dcterms:created xsi:type="dcterms:W3CDTF">2017-03-07T10:22:00Z</dcterms:created>
  <dcterms:modified xsi:type="dcterms:W3CDTF">2017-03-07T14:33:00Z</dcterms:modified>
</cp:coreProperties>
</file>